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4CB46" w14:textId="77777777" w:rsidR="00285B24" w:rsidRDefault="00285B24"/>
    <w:p w14:paraId="14B6FDB2" w14:textId="77777777" w:rsidR="00285B24" w:rsidRPr="000F4C73" w:rsidRDefault="00285B24">
      <w:pPr>
        <w:rPr>
          <w:rFonts w:cstheme="minorHAnsi"/>
        </w:rPr>
      </w:pPr>
    </w:p>
    <w:p w14:paraId="58F94717" w14:textId="6E2920A2" w:rsidR="00935000" w:rsidRPr="000F4C73" w:rsidRDefault="00935000" w:rsidP="00935000">
      <w:pPr>
        <w:rPr>
          <w:rFonts w:cstheme="minorHAnsi"/>
          <w:b/>
        </w:rPr>
      </w:pPr>
      <w:r w:rsidRPr="000F4C73">
        <w:rPr>
          <w:rFonts w:cstheme="minorHAnsi"/>
          <w:b/>
          <w:highlight w:val="yellow"/>
        </w:rPr>
        <w:t>Aktualności</w:t>
      </w:r>
    </w:p>
    <w:p w14:paraId="067AFB0C" w14:textId="74D62566" w:rsidR="00935000" w:rsidRPr="00567AF5" w:rsidRDefault="00881038" w:rsidP="00567AF5">
      <w:pPr>
        <w:jc w:val="right"/>
        <w:rPr>
          <w:rFonts w:cstheme="minorHAnsi"/>
        </w:rPr>
      </w:pPr>
      <w:r>
        <w:rPr>
          <w:rFonts w:cstheme="minorHAnsi"/>
        </w:rPr>
        <w:t>Grabów nad Prosną, 29</w:t>
      </w:r>
      <w:r w:rsidR="00285B24" w:rsidRPr="000F4C73">
        <w:rPr>
          <w:rFonts w:cstheme="minorHAnsi"/>
        </w:rPr>
        <w:t xml:space="preserve"> kwietnia 2022 r.</w:t>
      </w:r>
      <w:r w:rsidR="00283D1A" w:rsidRPr="000F4C73">
        <w:rPr>
          <w:rFonts w:cstheme="minorHAnsi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8D02FE6" wp14:editId="55CA6494">
            <wp:simplePos x="0" y="0"/>
            <wp:positionH relativeFrom="margin">
              <wp:posOffset>-633095</wp:posOffset>
            </wp:positionH>
            <wp:positionV relativeFrom="margin">
              <wp:posOffset>-663575</wp:posOffset>
            </wp:positionV>
            <wp:extent cx="1179195" cy="1120140"/>
            <wp:effectExtent l="0" t="0" r="1905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fi Logo wektor_final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79195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9A95D" w14:textId="6DC72CFE" w:rsidR="000F4C73" w:rsidRPr="006A561D" w:rsidRDefault="006A561D" w:rsidP="001C2441">
      <w:pPr>
        <w:jc w:val="both"/>
        <w:rPr>
          <w:rFonts w:cstheme="minorHAnsi"/>
          <w:b/>
          <w:sz w:val="32"/>
        </w:rPr>
      </w:pPr>
      <w:r w:rsidRPr="006A561D">
        <w:rPr>
          <w:rFonts w:cstheme="minorHAnsi"/>
          <w:b/>
          <w:sz w:val="32"/>
        </w:rPr>
        <w:t>Profi promuje bezpieczeństwo w pracy</w:t>
      </w:r>
    </w:p>
    <w:p w14:paraId="16C07DF7" w14:textId="091A938C" w:rsidR="000F4C73" w:rsidRDefault="000F4C73" w:rsidP="00B16229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Jak udzielać pierwszej pomocy, obsługiwać sprzęt gaśniczy i reagować w sytuacji zagrożenia życia mogli </w:t>
      </w:r>
      <w:r w:rsidR="00567AF5">
        <w:rPr>
          <w:rFonts w:cstheme="minorHAnsi"/>
          <w:b/>
        </w:rPr>
        <w:t>dowiedzieć</w:t>
      </w:r>
      <w:r>
        <w:rPr>
          <w:rFonts w:cstheme="minorHAnsi"/>
          <w:b/>
        </w:rPr>
        <w:t xml:space="preserve"> się </w:t>
      </w:r>
      <w:r w:rsidR="004D6D9C">
        <w:rPr>
          <w:rFonts w:cstheme="minorHAnsi"/>
          <w:b/>
        </w:rPr>
        <w:t xml:space="preserve">uczestnicy pikniku bezpieczeństwa, zorganizowanego przez firmę Profi. </w:t>
      </w:r>
      <w:r>
        <w:rPr>
          <w:rFonts w:cstheme="minorHAnsi"/>
          <w:b/>
        </w:rPr>
        <w:t xml:space="preserve"> Impreza odbyła się </w:t>
      </w:r>
      <w:r w:rsidR="004D6D9C">
        <w:rPr>
          <w:rFonts w:cstheme="minorHAnsi"/>
          <w:b/>
        </w:rPr>
        <w:t xml:space="preserve">28 kwietnia </w:t>
      </w:r>
      <w:r>
        <w:rPr>
          <w:rFonts w:cstheme="minorHAnsi"/>
          <w:b/>
        </w:rPr>
        <w:t xml:space="preserve">w ramach </w:t>
      </w:r>
      <w:r w:rsidRPr="001C2441">
        <w:rPr>
          <w:rFonts w:cstheme="minorHAnsi"/>
          <w:b/>
        </w:rPr>
        <w:t>Wielkopolskich Obchodów Światowego Dnia Bezpiecze</w:t>
      </w:r>
      <w:r w:rsidR="0000372B">
        <w:rPr>
          <w:rFonts w:cstheme="minorHAnsi"/>
          <w:b/>
        </w:rPr>
        <w:t>ństwa i Ochrony Zdrowia w Pracy</w:t>
      </w:r>
      <w:r w:rsidR="004D6D9C">
        <w:rPr>
          <w:rFonts w:cstheme="minorHAnsi"/>
          <w:b/>
        </w:rPr>
        <w:t xml:space="preserve"> i zgromadziła</w:t>
      </w:r>
      <w:r w:rsidR="004B6390">
        <w:rPr>
          <w:rFonts w:cstheme="minorHAnsi"/>
          <w:b/>
        </w:rPr>
        <w:t xml:space="preserve"> </w:t>
      </w:r>
      <w:r w:rsidR="004D6D9C">
        <w:rPr>
          <w:rFonts w:cstheme="minorHAnsi"/>
          <w:b/>
        </w:rPr>
        <w:t>mieszkańców Grabowa nad Prosną i</w:t>
      </w:r>
      <w:r w:rsidR="006230FF">
        <w:rPr>
          <w:rFonts w:cstheme="minorHAnsi"/>
          <w:b/>
        </w:rPr>
        <w:t> </w:t>
      </w:r>
      <w:r w:rsidR="004D6D9C">
        <w:rPr>
          <w:rFonts w:cstheme="minorHAnsi"/>
          <w:b/>
        </w:rPr>
        <w:t>okolic.</w:t>
      </w:r>
    </w:p>
    <w:p w14:paraId="2912D94B" w14:textId="48B80E9D" w:rsidR="006A561D" w:rsidRPr="004D6D9C" w:rsidRDefault="0000372B" w:rsidP="00B16229">
      <w:pPr>
        <w:spacing w:line="276" w:lineRule="auto"/>
        <w:jc w:val="both"/>
        <w:rPr>
          <w:rFonts w:cstheme="minorHAnsi"/>
        </w:rPr>
      </w:pPr>
      <w:r w:rsidRPr="004D6D9C">
        <w:rPr>
          <w:rFonts w:cstheme="minorHAnsi"/>
        </w:rPr>
        <w:t xml:space="preserve">W ubiegłym roku przyczyną </w:t>
      </w:r>
      <w:r w:rsidR="00567AF5">
        <w:rPr>
          <w:rFonts w:cstheme="minorHAnsi"/>
        </w:rPr>
        <w:t xml:space="preserve">aż </w:t>
      </w:r>
      <w:r w:rsidRPr="004D6D9C">
        <w:rPr>
          <w:rFonts w:cstheme="minorHAnsi"/>
        </w:rPr>
        <w:t>60,8% wypadków przy pracy było nieprawidłowe zachowanie się pracownika.</w:t>
      </w:r>
      <w:r w:rsidR="004B6390">
        <w:rPr>
          <w:rFonts w:cstheme="minorHAnsi"/>
        </w:rPr>
        <w:t xml:space="preserve"> </w:t>
      </w:r>
      <w:r w:rsidR="006230FF">
        <w:rPr>
          <w:rFonts w:cstheme="minorHAnsi"/>
        </w:rPr>
        <w:t>W</w:t>
      </w:r>
      <w:r w:rsidRPr="004D6D9C">
        <w:rPr>
          <w:rFonts w:cstheme="minorHAnsi"/>
        </w:rPr>
        <w:t>ielu</w:t>
      </w:r>
      <w:r w:rsidR="004D6D9C" w:rsidRPr="004D6D9C">
        <w:rPr>
          <w:rFonts w:cstheme="minorHAnsi"/>
        </w:rPr>
        <w:t xml:space="preserve"> tragicznych w skutkach</w:t>
      </w:r>
      <w:r w:rsidRPr="004D6D9C">
        <w:rPr>
          <w:rFonts w:cstheme="minorHAnsi"/>
        </w:rPr>
        <w:t xml:space="preserve"> zdarzeń udałoby się uniknąć, gdyby świadomość </w:t>
      </w:r>
      <w:r w:rsidR="004D6D9C" w:rsidRPr="004D6D9C">
        <w:rPr>
          <w:rFonts w:cstheme="minorHAnsi"/>
        </w:rPr>
        <w:t xml:space="preserve">zagrożeń </w:t>
      </w:r>
      <w:r w:rsidRPr="004D6D9C">
        <w:rPr>
          <w:rFonts w:cstheme="minorHAnsi"/>
        </w:rPr>
        <w:t xml:space="preserve">wśród </w:t>
      </w:r>
      <w:r w:rsidR="004B6390">
        <w:rPr>
          <w:rFonts w:cstheme="minorHAnsi"/>
        </w:rPr>
        <w:t>zatrudnionych</w:t>
      </w:r>
      <w:r w:rsidRPr="004D6D9C">
        <w:rPr>
          <w:rFonts w:cstheme="minorHAnsi"/>
        </w:rPr>
        <w:t xml:space="preserve"> była wyższa. Dlatego edukacja w zakresie bezpieczeństwa </w:t>
      </w:r>
      <w:r w:rsidR="004D6D9C" w:rsidRPr="004D6D9C">
        <w:rPr>
          <w:rFonts w:cstheme="minorHAnsi"/>
        </w:rPr>
        <w:t xml:space="preserve">pracy </w:t>
      </w:r>
      <w:r w:rsidR="004D6D9C">
        <w:rPr>
          <w:rFonts w:cstheme="minorHAnsi"/>
        </w:rPr>
        <w:t>to właściwa droga</w:t>
      </w:r>
      <w:r w:rsidRPr="004D6D9C">
        <w:rPr>
          <w:rFonts w:cstheme="minorHAnsi"/>
        </w:rPr>
        <w:t xml:space="preserve"> do poprawy sytuacji i statystyk, które niestety nie napawają optymizmem. Jak podaje GUS, w</w:t>
      </w:r>
      <w:r w:rsidR="006230FF">
        <w:rPr>
          <w:rFonts w:cstheme="minorHAnsi"/>
        </w:rPr>
        <w:t> </w:t>
      </w:r>
      <w:r w:rsidRPr="004D6D9C">
        <w:rPr>
          <w:rFonts w:cstheme="minorHAnsi"/>
        </w:rPr>
        <w:t>2021 roku w wypadkach przy pracy poszkodowanych zostało 68 777 osób, o 9,6% więcej niż rok wcześniej.</w:t>
      </w:r>
    </w:p>
    <w:p w14:paraId="003F5F9C" w14:textId="7A79CDE2" w:rsidR="006A561D" w:rsidRDefault="004D6D9C" w:rsidP="00B16229">
      <w:pPr>
        <w:spacing w:line="276" w:lineRule="auto"/>
        <w:jc w:val="both"/>
        <w:rPr>
          <w:rFonts w:cstheme="minorHAnsi"/>
          <w:lang w:eastAsia="pl-PL"/>
        </w:rPr>
      </w:pPr>
      <w:r w:rsidRPr="00F662AF">
        <w:rPr>
          <w:rFonts w:cstheme="minorHAnsi"/>
          <w:i/>
        </w:rPr>
        <w:t xml:space="preserve">Bezpieczeństwo pracowników </w:t>
      </w:r>
      <w:r w:rsidR="00567AF5">
        <w:rPr>
          <w:rFonts w:cstheme="minorHAnsi"/>
          <w:i/>
        </w:rPr>
        <w:t>jest</w:t>
      </w:r>
      <w:r w:rsidR="00F662AF">
        <w:rPr>
          <w:rFonts w:cstheme="minorHAnsi"/>
          <w:i/>
        </w:rPr>
        <w:t xml:space="preserve"> bardzo wysoko na liście naszych priorytetów</w:t>
      </w:r>
      <w:r w:rsidRPr="00F662AF">
        <w:rPr>
          <w:rFonts w:cstheme="minorHAnsi"/>
          <w:i/>
        </w:rPr>
        <w:t>, dlatego</w:t>
      </w:r>
      <w:r w:rsidR="00F662AF" w:rsidRPr="00F662AF">
        <w:rPr>
          <w:rFonts w:cstheme="minorHAnsi"/>
          <w:i/>
        </w:rPr>
        <w:t xml:space="preserve"> chętnie włączyliśmy się w obchody Światowego Dnia BHP w naszym regionie. Przy współpracy z lokalnymi władzami i </w:t>
      </w:r>
      <w:r w:rsidR="00567AF5">
        <w:rPr>
          <w:rFonts w:cstheme="minorHAnsi"/>
          <w:i/>
        </w:rPr>
        <w:t>pod</w:t>
      </w:r>
      <w:r w:rsidR="00F662AF" w:rsidRPr="00F662AF">
        <w:rPr>
          <w:rFonts w:cstheme="minorHAnsi"/>
          <w:i/>
        </w:rPr>
        <w:t xml:space="preserve"> patronatem Państwowej Inspekcji Pracy, udało się </w:t>
      </w:r>
      <w:r w:rsidR="00F662AF">
        <w:rPr>
          <w:rFonts w:cstheme="minorHAnsi"/>
          <w:i/>
        </w:rPr>
        <w:t>zrealizować szeroki</w:t>
      </w:r>
      <w:r w:rsidR="00567AF5">
        <w:rPr>
          <w:rFonts w:cstheme="minorHAnsi"/>
          <w:i/>
        </w:rPr>
        <w:t xml:space="preserve"> </w:t>
      </w:r>
      <w:r w:rsidR="00F662AF">
        <w:rPr>
          <w:rFonts w:cstheme="minorHAnsi"/>
          <w:i/>
        </w:rPr>
        <w:t>program aktywności</w:t>
      </w:r>
      <w:r w:rsidR="00567AF5">
        <w:rPr>
          <w:rFonts w:cstheme="minorHAnsi"/>
          <w:i/>
        </w:rPr>
        <w:t xml:space="preserve"> – zarówno szkoleń wewnętrznych, jak i otwartych pokazów dla mieszkańców – </w:t>
      </w:r>
      <w:r w:rsidR="00567AF5" w:rsidRPr="004B6390">
        <w:rPr>
          <w:rFonts w:cstheme="minorHAnsi"/>
        </w:rPr>
        <w:t>powiedziała</w:t>
      </w:r>
      <w:r w:rsidR="00567AF5">
        <w:rPr>
          <w:rFonts w:cstheme="minorHAnsi"/>
          <w:i/>
        </w:rPr>
        <w:t xml:space="preserve"> </w:t>
      </w:r>
      <w:r w:rsidR="00567AF5" w:rsidRPr="00567AF5">
        <w:rPr>
          <w:rFonts w:cstheme="minorHAnsi"/>
        </w:rPr>
        <w:t xml:space="preserve">Magda Michalska, </w:t>
      </w:r>
      <w:r w:rsidR="00567AF5" w:rsidRPr="00567AF5">
        <w:rPr>
          <w:rFonts w:cstheme="minorHAnsi"/>
          <w:lang w:eastAsia="pl-PL"/>
        </w:rPr>
        <w:t>HR Biznes Partner Profi.</w:t>
      </w:r>
    </w:p>
    <w:p w14:paraId="5885C334" w14:textId="7EF74CA7" w:rsidR="00567AF5" w:rsidRPr="006230FF" w:rsidRDefault="00881038" w:rsidP="00B16229">
      <w:pPr>
        <w:spacing w:line="276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A500AFD" wp14:editId="5C3307EF">
            <wp:simplePos x="0" y="0"/>
            <wp:positionH relativeFrom="column">
              <wp:posOffset>3309620</wp:posOffset>
            </wp:positionH>
            <wp:positionV relativeFrom="paragraph">
              <wp:posOffset>41910</wp:posOffset>
            </wp:positionV>
            <wp:extent cx="2600325" cy="1726565"/>
            <wp:effectExtent l="0" t="0" r="952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nik Profi 9_small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0FF">
        <w:rPr>
          <w:rFonts w:cstheme="minorHAnsi"/>
        </w:rPr>
        <w:t>W</w:t>
      </w:r>
      <w:r w:rsidR="006230FF" w:rsidRPr="006230FF">
        <w:rPr>
          <w:rFonts w:cstheme="minorHAnsi"/>
        </w:rPr>
        <w:t xml:space="preserve">ykłady </w:t>
      </w:r>
      <w:r w:rsidR="006230FF">
        <w:rPr>
          <w:rFonts w:cstheme="minorHAnsi"/>
        </w:rPr>
        <w:t xml:space="preserve">dla pracowników Profi </w:t>
      </w:r>
      <w:r w:rsidR="006230FF" w:rsidRPr="006230FF">
        <w:rPr>
          <w:rFonts w:cstheme="minorHAnsi"/>
        </w:rPr>
        <w:t>przeprowadzili przedstawiciele Państwowej Inspekcji Pracy, Powiatowej Stacji Sanitarno-Epidemiologicznej oraz Urzędu Dozoru Technicznego</w:t>
      </w:r>
      <w:r w:rsidR="006230FF">
        <w:rPr>
          <w:rFonts w:cstheme="minorHAnsi"/>
        </w:rPr>
        <w:t xml:space="preserve">. </w:t>
      </w:r>
      <w:r w:rsidR="00567AF5" w:rsidRPr="00567AF5">
        <w:rPr>
          <w:rFonts w:cstheme="minorHAnsi"/>
          <w:lang w:eastAsia="pl-PL"/>
        </w:rPr>
        <w:t xml:space="preserve">Szczególnym zainteresowaniem cieszyły się </w:t>
      </w:r>
      <w:r w:rsidR="006230FF">
        <w:rPr>
          <w:rFonts w:cstheme="minorHAnsi"/>
          <w:lang w:eastAsia="pl-PL"/>
        </w:rPr>
        <w:t xml:space="preserve">otwarte </w:t>
      </w:r>
      <w:r w:rsidR="00567AF5" w:rsidRPr="00567AF5">
        <w:rPr>
          <w:rFonts w:cstheme="minorHAnsi"/>
          <w:lang w:eastAsia="pl-PL"/>
        </w:rPr>
        <w:t xml:space="preserve">pokazy </w:t>
      </w:r>
      <w:r w:rsidR="00567AF5" w:rsidRPr="00567AF5">
        <w:rPr>
          <w:rFonts w:eastAsia="Times New Roman" w:cstheme="minorHAnsi"/>
        </w:rPr>
        <w:t>obsługi podręcznego sprzętu gaśniczego i z</w:t>
      </w:r>
      <w:r w:rsidR="003556FD">
        <w:rPr>
          <w:rFonts w:eastAsia="Times New Roman" w:cstheme="minorHAnsi"/>
        </w:rPr>
        <w:t xml:space="preserve">asad ewakuacji. </w:t>
      </w:r>
      <w:r w:rsidR="006230FF">
        <w:rPr>
          <w:rFonts w:eastAsia="Times New Roman" w:cstheme="minorHAnsi"/>
        </w:rPr>
        <w:t>W</w:t>
      </w:r>
      <w:r w:rsidR="003556FD">
        <w:rPr>
          <w:rFonts w:eastAsia="Times New Roman" w:cstheme="minorHAnsi"/>
        </w:rPr>
        <w:t> </w:t>
      </w:r>
      <w:r w:rsidR="004B6390">
        <w:rPr>
          <w:rFonts w:eastAsia="Times New Roman" w:cstheme="minorHAnsi"/>
        </w:rPr>
        <w:t xml:space="preserve">programie znalazły się </w:t>
      </w:r>
      <w:r w:rsidR="006230FF">
        <w:rPr>
          <w:rFonts w:eastAsia="Times New Roman" w:cstheme="minorHAnsi"/>
        </w:rPr>
        <w:t xml:space="preserve">także </w:t>
      </w:r>
      <w:r w:rsidR="004B6390">
        <w:rPr>
          <w:rFonts w:eastAsia="Times New Roman" w:cstheme="minorHAnsi"/>
        </w:rPr>
        <w:t xml:space="preserve">szkolenia z </w:t>
      </w:r>
      <w:r w:rsidR="00567AF5" w:rsidRPr="00567AF5">
        <w:rPr>
          <w:rFonts w:eastAsia="Times New Roman" w:cstheme="minorHAnsi"/>
        </w:rPr>
        <w:t>udzielania pierwszej pomocy przedmedycznej, dobierania środków ochrony indywidualnej i obsługi wózka widłowego.</w:t>
      </w:r>
      <w:r w:rsidR="00F04929">
        <w:rPr>
          <w:rFonts w:eastAsia="Times New Roman" w:cstheme="minorHAnsi"/>
        </w:rPr>
        <w:t xml:space="preserve"> Z</w:t>
      </w:r>
      <w:r w:rsidR="003556FD">
        <w:rPr>
          <w:rFonts w:eastAsia="Times New Roman" w:cstheme="minorHAnsi"/>
        </w:rPr>
        <w:t> </w:t>
      </w:r>
      <w:bookmarkStart w:id="0" w:name="_GoBack"/>
      <w:bookmarkEnd w:id="0"/>
      <w:r w:rsidR="00F04929">
        <w:rPr>
          <w:rFonts w:eastAsia="Times New Roman" w:cstheme="minorHAnsi"/>
        </w:rPr>
        <w:t xml:space="preserve"> możliwości obejrzenia z bliska wozów strażackich skorzystała nie tylko młodzież z pobliskiej szkoły. </w:t>
      </w:r>
      <w:r w:rsidR="00F04929">
        <w:rPr>
          <w:rFonts w:cstheme="minorHAnsi"/>
        </w:rPr>
        <w:t>Dla uczestników pikniku firma Profi przygotowała konkursy z  nagrodami.</w:t>
      </w:r>
    </w:p>
    <w:p w14:paraId="37379E31" w14:textId="6C70D8E9" w:rsidR="00752D91" w:rsidRPr="00881038" w:rsidRDefault="00F04929" w:rsidP="00881038">
      <w:pPr>
        <w:spacing w:line="276" w:lineRule="auto"/>
        <w:jc w:val="both"/>
      </w:pPr>
      <w:r>
        <w:t xml:space="preserve">Światowy Dzień Bezpieczeństwa i Ochrony Zdrowia w Pracy obchodzony jest w Polsce od 2003 roku. </w:t>
      </w:r>
      <w:r w:rsidR="002E696A">
        <w:t>Ma na celu</w:t>
      </w:r>
      <w:r>
        <w:t xml:space="preserve"> zwrócenie uwagi na konieczność prowadzenia stałych i kompleksowych działań na rzecz poprawy bezpieczeństwa zatrudnionych oraz zachowanie pamięci o ofiarach wypadków przy pracy i</w:t>
      </w:r>
      <w:r w:rsidR="008C2618">
        <w:t> </w:t>
      </w:r>
      <w:r w:rsidR="00881038">
        <w:t>chorób zawodowych.</w:t>
      </w:r>
    </w:p>
    <w:p w14:paraId="18288EB1" w14:textId="77777777" w:rsidR="006A0D83" w:rsidRPr="00752D91" w:rsidRDefault="007712D1" w:rsidP="006A0D83">
      <w:pPr>
        <w:pStyle w:val="Bezodstpw"/>
        <w:jc w:val="right"/>
        <w:rPr>
          <w:rFonts w:cstheme="minorHAnsi"/>
          <w:b/>
          <w:bCs/>
          <w:noProof/>
          <w:sz w:val="20"/>
        </w:rPr>
      </w:pPr>
      <w:r w:rsidRPr="00752D9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1D249" wp14:editId="1693B30C">
                <wp:simplePos x="0" y="0"/>
                <wp:positionH relativeFrom="page">
                  <wp:posOffset>7315</wp:posOffset>
                </wp:positionH>
                <wp:positionV relativeFrom="paragraph">
                  <wp:posOffset>1915591</wp:posOffset>
                </wp:positionV>
                <wp:extent cx="7551420" cy="1471219"/>
                <wp:effectExtent l="0" t="0" r="0" b="0"/>
                <wp:wrapNone/>
                <wp:docPr id="2" name="Pole tekstowe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B71693-046C-4073-A33F-1673FCA091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1471219"/>
                        </a:xfrm>
                        <a:prstGeom prst="rect">
                          <a:avLst/>
                        </a:prstGeom>
                        <a:solidFill>
                          <a:srgbClr val="1A3B28"/>
                        </a:solidFill>
                      </wps:spPr>
                      <wps:txbx>
                        <w:txbxContent>
                          <w:p w14:paraId="61CCDE5A" w14:textId="03B480A8" w:rsidR="00935000" w:rsidRDefault="00935000" w:rsidP="00935000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E1D2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6pt;margin-top:150.85pt;width:594.6pt;height:1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" fillcolor="#1a3b28" stroked="f">
                <v:textbox>
                  <w:txbxContent>
                    <w:p w14:paraId="61CCDE5A" w14:textId="03B480A8" w:rsidR="00935000" w:rsidRDefault="00935000" w:rsidP="00935000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6216" w:rsidRPr="00752D91">
        <w:rPr>
          <w:sz w:val="20"/>
        </w:rPr>
        <w:t xml:space="preserve"> </w:t>
      </w:r>
      <w:r w:rsidR="006A0D83" w:rsidRPr="00752D91">
        <w:rPr>
          <w:rFonts w:cstheme="minorHAnsi"/>
          <w:b/>
          <w:noProof/>
          <w:sz w:val="20"/>
        </w:rPr>
        <w:t>Dodatkowych informacji udziela:</w:t>
      </w:r>
      <w:r w:rsidR="006A0D83" w:rsidRPr="00752D91">
        <w:rPr>
          <w:rFonts w:cstheme="minorHAnsi"/>
          <w:b/>
          <w:bCs/>
          <w:noProof/>
          <w:sz w:val="20"/>
        </w:rPr>
        <w:t xml:space="preserve"> </w:t>
      </w:r>
    </w:p>
    <w:p w14:paraId="66F6C895" w14:textId="77777777" w:rsidR="006A0D83" w:rsidRPr="00752D91" w:rsidRDefault="006A0D83" w:rsidP="006A0D83">
      <w:pPr>
        <w:pStyle w:val="Bezodstpw"/>
        <w:jc w:val="right"/>
        <w:rPr>
          <w:rFonts w:cstheme="minorHAnsi"/>
          <w:bCs/>
          <w:noProof/>
          <w:sz w:val="20"/>
        </w:rPr>
      </w:pPr>
      <w:r w:rsidRPr="00752D91">
        <w:rPr>
          <w:rFonts w:cstheme="minorHAnsi"/>
          <w:bCs/>
          <w:noProof/>
          <w:sz w:val="20"/>
        </w:rPr>
        <w:t>Agnieszka Rudek, Kolterman Media Communications</w:t>
      </w:r>
    </w:p>
    <w:p w14:paraId="5E339A08" w14:textId="36B0C9B9" w:rsidR="00285B24" w:rsidRPr="00752D91" w:rsidRDefault="00D04AEA" w:rsidP="00752D91">
      <w:pPr>
        <w:pStyle w:val="Bezodstpw"/>
        <w:jc w:val="right"/>
        <w:rPr>
          <w:rFonts w:cstheme="minorHAnsi"/>
          <w:noProof/>
          <w:sz w:val="20"/>
        </w:rPr>
      </w:pPr>
      <w:hyperlink r:id="rId10" w:history="1">
        <w:r w:rsidR="006A0D83" w:rsidRPr="00752D91">
          <w:rPr>
            <w:rStyle w:val="Hipercze"/>
            <w:rFonts w:eastAsia="Lato" w:cstheme="minorHAnsi"/>
            <w:bCs/>
            <w:noProof/>
            <w:sz w:val="20"/>
          </w:rPr>
          <w:t>a.rudek@kolterman.pl</w:t>
        </w:r>
      </w:hyperlink>
      <w:r w:rsidR="006A0D83" w:rsidRPr="00752D91">
        <w:rPr>
          <w:rFonts w:cstheme="minorHAnsi"/>
          <w:bCs/>
          <w:noProof/>
          <w:sz w:val="20"/>
        </w:rPr>
        <w:t xml:space="preserve"> , kom. 510 081 203</w:t>
      </w:r>
    </w:p>
    <w:sectPr w:rsidR="00285B24" w:rsidRPr="00752D9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A15205" w15:done="0"/>
  <w15:commentEx w15:paraId="7BE2BE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FFE8" w16cex:dateUtc="2022-04-25T09:09:00Z"/>
  <w16cex:commentExtensible w16cex:durableId="2611003F" w16cex:dateUtc="2022-04-25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A15205" w16cid:durableId="2610FFE8"/>
  <w16cid:commentId w16cid:paraId="7BE2BEB0" w16cid:durableId="261100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7E4CB" w14:textId="77777777" w:rsidR="00D04AEA" w:rsidRDefault="00D04AEA" w:rsidP="00061CFB">
      <w:pPr>
        <w:spacing w:after="0" w:line="240" w:lineRule="auto"/>
      </w:pPr>
      <w:r>
        <w:separator/>
      </w:r>
    </w:p>
  </w:endnote>
  <w:endnote w:type="continuationSeparator" w:id="0">
    <w:p w14:paraId="7B13507E" w14:textId="77777777" w:rsidR="00D04AEA" w:rsidRDefault="00D04AEA" w:rsidP="0006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9A664" w14:textId="77777777" w:rsidR="00D04AEA" w:rsidRDefault="00D04AEA" w:rsidP="00061CFB">
      <w:pPr>
        <w:spacing w:after="0" w:line="240" w:lineRule="auto"/>
      </w:pPr>
      <w:r>
        <w:separator/>
      </w:r>
    </w:p>
  </w:footnote>
  <w:footnote w:type="continuationSeparator" w:id="0">
    <w:p w14:paraId="26B1999F" w14:textId="77777777" w:rsidR="00D04AEA" w:rsidRDefault="00D04AEA" w:rsidP="0006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BB4A8" w14:textId="5966A2D9" w:rsidR="0005094B" w:rsidRDefault="0005094B" w:rsidP="0005094B">
    <w:pPr>
      <w:pStyle w:val="Nagwek"/>
      <w:jc w:val="right"/>
    </w:pPr>
    <w:r>
      <w:t>Informacja prasowa</w:t>
    </w:r>
  </w:p>
  <w:p w14:paraId="31D527DA" w14:textId="3D09941A" w:rsidR="0005094B" w:rsidRPr="0005094B" w:rsidRDefault="0005094B" w:rsidP="0005094B">
    <w:pPr>
      <w:pStyle w:val="Nagwek"/>
      <w:jc w:val="right"/>
      <w:rPr>
        <w:b/>
      </w:rPr>
    </w:pPr>
    <w:r w:rsidRPr="0005094B">
      <w:rPr>
        <w:b/>
        <w:highlight w:val="yellow"/>
      </w:rPr>
      <w:t>Do publikacji od zaraz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758F3"/>
    <w:multiLevelType w:val="multilevel"/>
    <w:tmpl w:val="7ADC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Mielcarek">
    <w15:presenceInfo w15:providerId="AD" w15:userId="S::b.mielcarek@ad.profi.pl::53d4faaf-1ede-48b6-acc3-3fdf128ba5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50"/>
    <w:rsid w:val="0000372B"/>
    <w:rsid w:val="00015802"/>
    <w:rsid w:val="0005094B"/>
    <w:rsid w:val="00061CFB"/>
    <w:rsid w:val="00073997"/>
    <w:rsid w:val="000F20AE"/>
    <w:rsid w:val="000F4C73"/>
    <w:rsid w:val="00134730"/>
    <w:rsid w:val="001466BB"/>
    <w:rsid w:val="001C2441"/>
    <w:rsid w:val="00283D1A"/>
    <w:rsid w:val="00285B24"/>
    <w:rsid w:val="002C2424"/>
    <w:rsid w:val="002D3635"/>
    <w:rsid w:val="002E696A"/>
    <w:rsid w:val="003556FD"/>
    <w:rsid w:val="00362D92"/>
    <w:rsid w:val="003753D2"/>
    <w:rsid w:val="00385F7D"/>
    <w:rsid w:val="003D5231"/>
    <w:rsid w:val="003F55D0"/>
    <w:rsid w:val="0043362D"/>
    <w:rsid w:val="00471198"/>
    <w:rsid w:val="004B6390"/>
    <w:rsid w:val="004D2736"/>
    <w:rsid w:val="004D3787"/>
    <w:rsid w:val="004D6D9C"/>
    <w:rsid w:val="004F0752"/>
    <w:rsid w:val="00523B80"/>
    <w:rsid w:val="0056474E"/>
    <w:rsid w:val="00567AF5"/>
    <w:rsid w:val="00584036"/>
    <w:rsid w:val="005872FB"/>
    <w:rsid w:val="00595416"/>
    <w:rsid w:val="005D341B"/>
    <w:rsid w:val="005E78CB"/>
    <w:rsid w:val="00600241"/>
    <w:rsid w:val="006230FF"/>
    <w:rsid w:val="00647F7E"/>
    <w:rsid w:val="0066376C"/>
    <w:rsid w:val="006A0D83"/>
    <w:rsid w:val="006A561D"/>
    <w:rsid w:val="006A7EC2"/>
    <w:rsid w:val="006C16A2"/>
    <w:rsid w:val="00701412"/>
    <w:rsid w:val="00702DE1"/>
    <w:rsid w:val="00710EE5"/>
    <w:rsid w:val="00725F5D"/>
    <w:rsid w:val="00752D91"/>
    <w:rsid w:val="007712D1"/>
    <w:rsid w:val="0082709D"/>
    <w:rsid w:val="008422B9"/>
    <w:rsid w:val="00845DCF"/>
    <w:rsid w:val="00860B62"/>
    <w:rsid w:val="00881038"/>
    <w:rsid w:val="008C2618"/>
    <w:rsid w:val="00935000"/>
    <w:rsid w:val="009636E6"/>
    <w:rsid w:val="0097086C"/>
    <w:rsid w:val="009750F2"/>
    <w:rsid w:val="00995C52"/>
    <w:rsid w:val="009A6DC9"/>
    <w:rsid w:val="009B3714"/>
    <w:rsid w:val="009D04F3"/>
    <w:rsid w:val="009E6AF4"/>
    <w:rsid w:val="00A4684C"/>
    <w:rsid w:val="00AF57AC"/>
    <w:rsid w:val="00B16229"/>
    <w:rsid w:val="00B47B2A"/>
    <w:rsid w:val="00B727DB"/>
    <w:rsid w:val="00BB47D8"/>
    <w:rsid w:val="00BD53B6"/>
    <w:rsid w:val="00BE6850"/>
    <w:rsid w:val="00C1206E"/>
    <w:rsid w:val="00C16BA1"/>
    <w:rsid w:val="00C202F1"/>
    <w:rsid w:val="00C67409"/>
    <w:rsid w:val="00CB04C8"/>
    <w:rsid w:val="00CC19BE"/>
    <w:rsid w:val="00CC48A2"/>
    <w:rsid w:val="00CD1DCE"/>
    <w:rsid w:val="00CD3032"/>
    <w:rsid w:val="00CE1C6B"/>
    <w:rsid w:val="00CE5BC0"/>
    <w:rsid w:val="00CF6216"/>
    <w:rsid w:val="00D012AE"/>
    <w:rsid w:val="00D04AEA"/>
    <w:rsid w:val="00D71821"/>
    <w:rsid w:val="00DB04DC"/>
    <w:rsid w:val="00DB6717"/>
    <w:rsid w:val="00DC1B0E"/>
    <w:rsid w:val="00E1268F"/>
    <w:rsid w:val="00F04929"/>
    <w:rsid w:val="00F662AF"/>
    <w:rsid w:val="00F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A3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CFB"/>
  </w:style>
  <w:style w:type="paragraph" w:styleId="Stopka">
    <w:name w:val="footer"/>
    <w:basedOn w:val="Normalny"/>
    <w:link w:val="StopkaZnak"/>
    <w:uiPriority w:val="99"/>
    <w:unhideWhenUsed/>
    <w:rsid w:val="0006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CFB"/>
  </w:style>
  <w:style w:type="paragraph" w:styleId="Bezodstpw">
    <w:name w:val="No Spacing"/>
    <w:uiPriority w:val="1"/>
    <w:qFormat/>
    <w:rsid w:val="00061CF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1C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CF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C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7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7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7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CFB"/>
  </w:style>
  <w:style w:type="paragraph" w:styleId="Stopka">
    <w:name w:val="footer"/>
    <w:basedOn w:val="Normalny"/>
    <w:link w:val="StopkaZnak"/>
    <w:uiPriority w:val="99"/>
    <w:unhideWhenUsed/>
    <w:rsid w:val="0006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CFB"/>
  </w:style>
  <w:style w:type="paragraph" w:styleId="Bezodstpw">
    <w:name w:val="No Spacing"/>
    <w:uiPriority w:val="1"/>
    <w:qFormat/>
    <w:rsid w:val="00061CF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1C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CF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C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7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7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7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rudek@kolterma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agrzesiek</dc:creator>
  <cp:lastModifiedBy>KMC</cp:lastModifiedBy>
  <cp:revision>3</cp:revision>
  <cp:lastPrinted>2021-02-22T11:29:00Z</cp:lastPrinted>
  <dcterms:created xsi:type="dcterms:W3CDTF">2022-04-29T07:05:00Z</dcterms:created>
  <dcterms:modified xsi:type="dcterms:W3CDTF">2022-04-29T07:07:00Z</dcterms:modified>
</cp:coreProperties>
</file>